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30" w:rsidRPr="003322BC" w:rsidRDefault="00586830" w:rsidP="00586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UCHWAŁA NR XXXV/177</w:t>
      </w:r>
      <w:r w:rsidRPr="003322BC">
        <w:rPr>
          <w:b/>
          <w:sz w:val="28"/>
          <w:szCs w:val="28"/>
        </w:rPr>
        <w:t>/17</w:t>
      </w:r>
    </w:p>
    <w:p w:rsidR="00586830" w:rsidRPr="003322BC" w:rsidRDefault="00586830" w:rsidP="00586830">
      <w:pPr>
        <w:spacing w:line="360" w:lineRule="auto"/>
        <w:jc w:val="center"/>
        <w:rPr>
          <w:b/>
          <w:sz w:val="28"/>
          <w:szCs w:val="28"/>
        </w:rPr>
      </w:pPr>
      <w:r w:rsidRPr="003322BC">
        <w:rPr>
          <w:b/>
          <w:sz w:val="28"/>
          <w:szCs w:val="28"/>
        </w:rPr>
        <w:t>RADY GMINY ORCHOWO</w:t>
      </w:r>
    </w:p>
    <w:p w:rsidR="00586830" w:rsidRPr="003322BC" w:rsidRDefault="00586830" w:rsidP="005868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30 marca</w:t>
      </w:r>
      <w:r w:rsidRPr="003322BC">
        <w:rPr>
          <w:sz w:val="28"/>
          <w:szCs w:val="28"/>
        </w:rPr>
        <w:t xml:space="preserve"> 2017r.</w:t>
      </w:r>
      <w:r w:rsidRPr="003322BC">
        <w:rPr>
          <w:b/>
          <w:bCs/>
          <w:kern w:val="0"/>
          <w:sz w:val="28"/>
          <w:szCs w:val="28"/>
        </w:rPr>
        <w:t>  </w:t>
      </w:r>
    </w:p>
    <w:p w:rsidR="00586830" w:rsidRPr="0054727C" w:rsidRDefault="00586830" w:rsidP="00586830">
      <w:pPr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586830" w:rsidRDefault="00586830" w:rsidP="0058683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zatwierdzenia „Sołeckiej Strategii Rozwoju Sołectwa </w:t>
      </w:r>
      <w:proofErr w:type="spellStart"/>
      <w:r>
        <w:rPr>
          <w:b/>
          <w:bCs/>
        </w:rPr>
        <w:t>Linówiec</w:t>
      </w:r>
      <w:proofErr w:type="spellEnd"/>
      <w:r>
        <w:rPr>
          <w:b/>
          <w:bCs/>
        </w:rPr>
        <w:t>”</w:t>
      </w:r>
    </w:p>
    <w:p w:rsidR="00586830" w:rsidRPr="0054727C" w:rsidRDefault="00586830" w:rsidP="00586830">
      <w:pPr>
        <w:spacing w:line="360" w:lineRule="auto"/>
        <w:jc w:val="both"/>
        <w:rPr>
          <w:kern w:val="0"/>
        </w:rPr>
      </w:pPr>
      <w:r w:rsidRPr="0054727C">
        <w:rPr>
          <w:b/>
          <w:bCs/>
          <w:kern w:val="0"/>
        </w:rPr>
        <w:t> </w:t>
      </w:r>
    </w:p>
    <w:p w:rsidR="00586830" w:rsidRPr="00400925" w:rsidRDefault="00586830" w:rsidP="00586830">
      <w:pPr>
        <w:spacing w:line="360" w:lineRule="auto"/>
        <w:ind w:firstLine="708"/>
        <w:jc w:val="both"/>
        <w:rPr>
          <w:b/>
          <w:kern w:val="0"/>
        </w:rPr>
      </w:pPr>
      <w:r w:rsidRPr="0054727C">
        <w:rPr>
          <w:kern w:val="0"/>
        </w:rPr>
        <w:t>Na podstawie</w:t>
      </w:r>
      <w:r>
        <w:rPr>
          <w:kern w:val="0"/>
        </w:rPr>
        <w:t xml:space="preserve"> art. 6 ust. 1, art. 18 ust. 1 oraz</w:t>
      </w:r>
      <w:r w:rsidRPr="0054727C">
        <w:rPr>
          <w:kern w:val="0"/>
        </w:rPr>
        <w:t xml:space="preserve"> art. </w:t>
      </w:r>
      <w:r>
        <w:rPr>
          <w:kern w:val="0"/>
        </w:rPr>
        <w:t xml:space="preserve">18 ust. 2 pkt 6 ustawy z dnia </w:t>
      </w:r>
      <w:r>
        <w:rPr>
          <w:kern w:val="0"/>
        </w:rPr>
        <w:br/>
      </w:r>
      <w:r>
        <w:rPr>
          <w:kern w:val="0"/>
        </w:rPr>
        <w:t>8 marca 1990</w:t>
      </w:r>
      <w:r w:rsidRPr="0054727C">
        <w:rPr>
          <w:kern w:val="0"/>
        </w:rPr>
        <w:t>r</w:t>
      </w:r>
      <w:r>
        <w:rPr>
          <w:kern w:val="0"/>
        </w:rPr>
        <w:t>.</w:t>
      </w:r>
      <w:r w:rsidRPr="0054727C">
        <w:rPr>
          <w:kern w:val="0"/>
        </w:rPr>
        <w:t xml:space="preserve"> o sa</w:t>
      </w:r>
      <w:r>
        <w:rPr>
          <w:kern w:val="0"/>
        </w:rPr>
        <w:t>morządzie gminnym  (tekst jedn. Dz. U z 2016r.,</w:t>
      </w:r>
      <w:r w:rsidRPr="0054727C">
        <w:rPr>
          <w:kern w:val="0"/>
        </w:rPr>
        <w:t xml:space="preserve"> poz. </w:t>
      </w:r>
      <w:r>
        <w:rPr>
          <w:kern w:val="0"/>
        </w:rPr>
        <w:t>446</w:t>
      </w:r>
      <w:r w:rsidRPr="0054727C">
        <w:rPr>
          <w:kern w:val="0"/>
        </w:rPr>
        <w:t xml:space="preserve"> z </w:t>
      </w:r>
      <w:proofErr w:type="spellStart"/>
      <w:r w:rsidRPr="0054727C">
        <w:rPr>
          <w:kern w:val="0"/>
        </w:rPr>
        <w:t>późn</w:t>
      </w:r>
      <w:proofErr w:type="spellEnd"/>
      <w:r w:rsidRPr="0054727C">
        <w:rPr>
          <w:kern w:val="0"/>
        </w:rPr>
        <w:t>.</w:t>
      </w:r>
      <w:r>
        <w:rPr>
          <w:kern w:val="0"/>
        </w:rPr>
        <w:t xml:space="preserve"> zm.) </w:t>
      </w:r>
      <w:r w:rsidRPr="00237D19">
        <w:t xml:space="preserve">Rada Gminy </w:t>
      </w:r>
      <w:r>
        <w:t>Orchowo</w:t>
      </w:r>
      <w:r w:rsidRPr="00237D19">
        <w:t xml:space="preserve"> uchwala</w:t>
      </w:r>
      <w:r>
        <w:t>,</w:t>
      </w:r>
      <w:r w:rsidRPr="00237D19">
        <w:t xml:space="preserve"> co następuje:</w:t>
      </w:r>
    </w:p>
    <w:p w:rsidR="00586830" w:rsidRPr="0054727C" w:rsidRDefault="00586830" w:rsidP="00586830">
      <w:pPr>
        <w:spacing w:line="360" w:lineRule="auto"/>
        <w:jc w:val="both"/>
        <w:rPr>
          <w:kern w:val="0"/>
        </w:rPr>
      </w:pPr>
      <w:r w:rsidRPr="0054727C">
        <w:rPr>
          <w:b/>
          <w:kern w:val="0"/>
        </w:rPr>
        <w:t> </w:t>
      </w:r>
    </w:p>
    <w:p w:rsidR="00586830" w:rsidRDefault="00586830" w:rsidP="00586830">
      <w:pPr>
        <w:spacing w:line="360" w:lineRule="auto"/>
        <w:jc w:val="both"/>
      </w:pPr>
      <w:r w:rsidRPr="008F20EC">
        <w:rPr>
          <w:b/>
          <w:kern w:val="0"/>
        </w:rPr>
        <w:t>§ 1.</w:t>
      </w:r>
      <w:r>
        <w:t xml:space="preserve"> Zatwierdza się dokument strategiczny pn. „Sołecka Strategia Rozwoju Sołectwa </w:t>
      </w:r>
      <w:proofErr w:type="spellStart"/>
      <w:r>
        <w:t>Linówiec</w:t>
      </w:r>
      <w:proofErr w:type="spellEnd"/>
      <w:r>
        <w:t xml:space="preserve">” opracowany według metodologii Urzędu Marszałkowskiego Województwa Wielkopolskiego, przyjęty uchwałą Nr 2/2017 Zebrania Wiejskiego Sołectwa </w:t>
      </w:r>
      <w:proofErr w:type="spellStart"/>
      <w:r>
        <w:t>Linówiec</w:t>
      </w:r>
      <w:proofErr w:type="spellEnd"/>
      <w:r>
        <w:t xml:space="preserve"> z dnia 3 marca 2017r. </w:t>
      </w:r>
      <w:r>
        <w:br/>
      </w:r>
      <w:r>
        <w:t>w brzmieniu stanowiącym załącznik nr 1 do niniejszej uchwały.</w:t>
      </w:r>
    </w:p>
    <w:p w:rsidR="00586830" w:rsidRDefault="00586830" w:rsidP="00586830">
      <w:pPr>
        <w:spacing w:line="360" w:lineRule="auto"/>
        <w:jc w:val="both"/>
        <w:rPr>
          <w:kern w:val="0"/>
        </w:rPr>
      </w:pPr>
    </w:p>
    <w:p w:rsidR="00586830" w:rsidRDefault="00586830" w:rsidP="00586830">
      <w:pPr>
        <w:spacing w:line="360" w:lineRule="auto"/>
        <w:jc w:val="both"/>
        <w:rPr>
          <w:kern w:val="0"/>
        </w:rPr>
      </w:pPr>
      <w:r w:rsidRPr="008F20EC">
        <w:rPr>
          <w:b/>
          <w:kern w:val="0"/>
        </w:rPr>
        <w:t>§ 2.</w:t>
      </w:r>
      <w:r>
        <w:rPr>
          <w:kern w:val="0"/>
        </w:rPr>
        <w:t xml:space="preserve"> Traci moc uchwała nr XLI/262/09 Rady Gminy Orchowo z dnia 30 grudnia 2009r. </w:t>
      </w:r>
      <w:r>
        <w:rPr>
          <w:kern w:val="0"/>
        </w:rPr>
        <w:br/>
        <w:t xml:space="preserve">w sprawie zatwierdzenia „Planu Odnowy Miejscowości </w:t>
      </w:r>
      <w:proofErr w:type="spellStart"/>
      <w:r>
        <w:rPr>
          <w:kern w:val="0"/>
        </w:rPr>
        <w:t>Linówiec</w:t>
      </w:r>
      <w:proofErr w:type="spellEnd"/>
      <w:r>
        <w:rPr>
          <w:kern w:val="0"/>
        </w:rPr>
        <w:t xml:space="preserve">, Mlecze i </w:t>
      </w:r>
      <w:proofErr w:type="spellStart"/>
      <w:r>
        <w:rPr>
          <w:kern w:val="0"/>
        </w:rPr>
        <w:t>Kossakowo</w:t>
      </w:r>
      <w:proofErr w:type="spellEnd"/>
      <w:r>
        <w:rPr>
          <w:kern w:val="0"/>
        </w:rPr>
        <w:t>”.</w:t>
      </w:r>
    </w:p>
    <w:p w:rsidR="00586830" w:rsidRDefault="00586830" w:rsidP="00586830">
      <w:pPr>
        <w:spacing w:line="360" w:lineRule="auto"/>
        <w:jc w:val="both"/>
        <w:rPr>
          <w:kern w:val="0"/>
        </w:rPr>
      </w:pPr>
    </w:p>
    <w:p w:rsidR="00586830" w:rsidRDefault="00586830" w:rsidP="00586830">
      <w:pPr>
        <w:spacing w:line="360" w:lineRule="auto"/>
        <w:jc w:val="both"/>
        <w:rPr>
          <w:kern w:val="0"/>
        </w:rPr>
      </w:pPr>
      <w:r>
        <w:rPr>
          <w:b/>
          <w:kern w:val="0"/>
        </w:rPr>
        <w:t xml:space="preserve">§ 3. </w:t>
      </w:r>
      <w:r>
        <w:rPr>
          <w:kern w:val="0"/>
        </w:rPr>
        <w:t>Wykonanie uchwały powierza się Wójtowi Gminy.</w:t>
      </w:r>
    </w:p>
    <w:p w:rsidR="00586830" w:rsidRPr="008F20EC" w:rsidRDefault="00586830" w:rsidP="00586830">
      <w:pPr>
        <w:spacing w:line="360" w:lineRule="auto"/>
        <w:jc w:val="both"/>
        <w:rPr>
          <w:kern w:val="0"/>
        </w:rPr>
      </w:pPr>
    </w:p>
    <w:p w:rsidR="00586830" w:rsidRDefault="00586830" w:rsidP="00586830">
      <w:pPr>
        <w:spacing w:line="360" w:lineRule="auto"/>
      </w:pPr>
      <w:r>
        <w:rPr>
          <w:b/>
        </w:rPr>
        <w:t>§ 4</w:t>
      </w:r>
      <w:r w:rsidRPr="008F20EC">
        <w:rPr>
          <w:b/>
        </w:rPr>
        <w:t>.</w:t>
      </w:r>
      <w:r>
        <w:t xml:space="preserve"> Uchwała wchodzi w życie z dniem podjęcia.</w:t>
      </w:r>
    </w:p>
    <w:p w:rsidR="00586830" w:rsidRDefault="00586830" w:rsidP="00586830"/>
    <w:p w:rsidR="00586830" w:rsidRDefault="00586830" w:rsidP="00586830">
      <w:pPr>
        <w:pStyle w:val="Tekstpodstawowy"/>
      </w:pPr>
    </w:p>
    <w:p w:rsidR="00586830" w:rsidRPr="00586830" w:rsidRDefault="00586830" w:rsidP="00586830">
      <w:pPr>
        <w:ind w:left="4247" w:firstLine="708"/>
        <w:rPr>
          <w:rFonts w:eastAsia="Times New Roman"/>
          <w:b/>
          <w:kern w:val="0"/>
        </w:rPr>
      </w:pPr>
      <w:r w:rsidRPr="00586830">
        <w:rPr>
          <w:rFonts w:eastAsia="Times New Roman"/>
          <w:b/>
          <w:kern w:val="0"/>
        </w:rPr>
        <w:t xml:space="preserve">Przewodniczący Rady Gminy </w:t>
      </w:r>
    </w:p>
    <w:p w:rsidR="00586830" w:rsidRPr="00586830" w:rsidRDefault="00586830" w:rsidP="00586830">
      <w:pPr>
        <w:ind w:left="5664"/>
        <w:rPr>
          <w:rFonts w:eastAsia="Times New Roman"/>
          <w:b/>
          <w:kern w:val="0"/>
        </w:rPr>
      </w:pPr>
      <w:r w:rsidRPr="00586830">
        <w:rPr>
          <w:rFonts w:eastAsia="Times New Roman"/>
          <w:b/>
          <w:kern w:val="0"/>
        </w:rPr>
        <w:t xml:space="preserve">      Orchowo</w:t>
      </w:r>
    </w:p>
    <w:p w:rsidR="00586830" w:rsidRPr="00586830" w:rsidRDefault="00586830" w:rsidP="00586830">
      <w:pPr>
        <w:ind w:left="3545" w:firstLine="709"/>
        <w:jc w:val="center"/>
        <w:rPr>
          <w:rFonts w:eastAsia="Times New Roman"/>
          <w:kern w:val="0"/>
        </w:rPr>
      </w:pPr>
    </w:p>
    <w:p w:rsidR="00586830" w:rsidRPr="00586830" w:rsidRDefault="00586830" w:rsidP="00586830">
      <w:pPr>
        <w:ind w:left="4956"/>
        <w:rPr>
          <w:rFonts w:eastAsia="Times New Roman"/>
          <w:b/>
          <w:kern w:val="0"/>
        </w:rPr>
      </w:pPr>
      <w:r w:rsidRPr="00586830">
        <w:rPr>
          <w:rFonts w:eastAsia="Times New Roman"/>
          <w:b/>
          <w:kern w:val="0"/>
        </w:rPr>
        <w:t xml:space="preserve">      Władysław Jakubowski</w:t>
      </w:r>
    </w:p>
    <w:p w:rsidR="00586830" w:rsidRDefault="00586830" w:rsidP="00586830">
      <w:pPr>
        <w:spacing w:line="360" w:lineRule="auto"/>
        <w:jc w:val="center"/>
        <w:rPr>
          <w:b/>
        </w:rPr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both"/>
      </w:pPr>
    </w:p>
    <w:p w:rsidR="00586830" w:rsidRDefault="00586830" w:rsidP="00586830">
      <w:pPr>
        <w:jc w:val="center"/>
        <w:rPr>
          <w:b/>
          <w:kern w:val="0"/>
        </w:rPr>
      </w:pPr>
      <w:bookmarkStart w:id="0" w:name="_GoBack"/>
      <w:r>
        <w:rPr>
          <w:b/>
        </w:rPr>
        <w:lastRenderedPageBreak/>
        <w:t xml:space="preserve">UZASADNIENIE </w:t>
      </w:r>
    </w:p>
    <w:p w:rsidR="00586830" w:rsidRDefault="00586830" w:rsidP="00586830">
      <w:pPr>
        <w:jc w:val="center"/>
        <w:rPr>
          <w:b/>
        </w:rPr>
      </w:pPr>
      <w:r>
        <w:rPr>
          <w:b/>
        </w:rPr>
        <w:t>DO U</w:t>
      </w:r>
      <w:r>
        <w:rPr>
          <w:b/>
        </w:rPr>
        <w:t>CHWAŁY NR XXXV/177/17</w:t>
      </w:r>
    </w:p>
    <w:p w:rsidR="00586830" w:rsidRDefault="00586830" w:rsidP="00586830">
      <w:pPr>
        <w:jc w:val="center"/>
        <w:rPr>
          <w:b/>
        </w:rPr>
      </w:pPr>
      <w:r>
        <w:rPr>
          <w:b/>
        </w:rPr>
        <w:t xml:space="preserve">RADY GMINY ORCHOWO </w:t>
      </w:r>
    </w:p>
    <w:p w:rsidR="00586830" w:rsidRPr="003322BC" w:rsidRDefault="00586830" w:rsidP="00586830">
      <w:pPr>
        <w:jc w:val="center"/>
      </w:pPr>
      <w:r w:rsidRPr="003322BC">
        <w:t>z dnia 30 marca 2017r.</w:t>
      </w:r>
    </w:p>
    <w:bookmarkEnd w:id="0"/>
    <w:p w:rsidR="00586830" w:rsidRDefault="00586830" w:rsidP="00586830">
      <w:pPr>
        <w:jc w:val="center"/>
        <w:rPr>
          <w:b/>
        </w:rPr>
      </w:pPr>
      <w:r>
        <w:rPr>
          <w:b/>
        </w:rPr>
        <w:t xml:space="preserve"> </w:t>
      </w:r>
    </w:p>
    <w:p w:rsidR="00586830" w:rsidRPr="003322BC" w:rsidRDefault="00586830" w:rsidP="00586830">
      <w:pPr>
        <w:jc w:val="center"/>
        <w:rPr>
          <w:b/>
        </w:rPr>
      </w:pPr>
      <w:r w:rsidRPr="003322BC">
        <w:rPr>
          <w:b/>
        </w:rPr>
        <w:t xml:space="preserve">w sprawie zatwierdzenia „Sołeckiej Strategii Rozwoju Sołectwa </w:t>
      </w:r>
      <w:proofErr w:type="spellStart"/>
      <w:r w:rsidRPr="003322BC">
        <w:rPr>
          <w:b/>
        </w:rPr>
        <w:t>Linówiec</w:t>
      </w:r>
      <w:proofErr w:type="spellEnd"/>
      <w:r w:rsidRPr="003322BC">
        <w:rPr>
          <w:b/>
        </w:rPr>
        <w:t>”</w:t>
      </w:r>
    </w:p>
    <w:p w:rsidR="00586830" w:rsidRDefault="00586830" w:rsidP="00586830">
      <w:pPr>
        <w:jc w:val="center"/>
      </w:pPr>
    </w:p>
    <w:p w:rsidR="00586830" w:rsidRDefault="00586830" w:rsidP="00586830">
      <w:pPr>
        <w:jc w:val="center"/>
      </w:pPr>
    </w:p>
    <w:p w:rsidR="00586830" w:rsidRDefault="00586830" w:rsidP="00586830">
      <w:pPr>
        <w:spacing w:before="60" w:after="60" w:line="360" w:lineRule="auto"/>
        <w:jc w:val="both"/>
      </w:pPr>
      <w:r>
        <w:t xml:space="preserve">Podjęcie niniejszej uchwały wynika z opracowania przez certyfikowanych moderatorów odnowy wsi: Panią Iwonę Suszka i Panią Anitę Kubicką dokumentu strategicznego pn. „Sołecka Strategia Rozwoju Sołectwa </w:t>
      </w:r>
      <w:proofErr w:type="spellStart"/>
      <w:r>
        <w:t>Linówiec</w:t>
      </w:r>
      <w:proofErr w:type="spellEnd"/>
      <w:r>
        <w:t xml:space="preserve">”.  Dokument powstał według metodologii określonej przez Urząd Marszałkowski Województwa Wielkopolskiego, która objęła: </w:t>
      </w:r>
    </w:p>
    <w:p w:rsidR="00586830" w:rsidRDefault="00586830" w:rsidP="00586830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przeprowadzenie w dniu 28 stycznia 2017r. wizji terenowej w sołectwie, z wykorzystaniem karty diagnozy zaawansowania odnowy wsi,</w:t>
      </w:r>
    </w:p>
    <w:p w:rsidR="00586830" w:rsidRDefault="00586830" w:rsidP="00586830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w dniach 3-4 lutego 2017r. dwudniowych warsztatów dla przedstawicieli Grup odnowy wsi, zgodnie z następującym schematem: 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zasobów,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SWOT,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analiza potencjału rozwojowego wsi,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wizja wsi,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>program długoterminowy,</w:t>
      </w:r>
    </w:p>
    <w:p w:rsidR="00586830" w:rsidRDefault="00586830" w:rsidP="00586830">
      <w:pPr>
        <w:numPr>
          <w:ilvl w:val="0"/>
          <w:numId w:val="2"/>
        </w:numPr>
        <w:spacing w:before="60" w:after="60" w:line="360" w:lineRule="auto"/>
        <w:ind w:left="1559" w:hanging="357"/>
        <w:jc w:val="both"/>
      </w:pPr>
      <w:r>
        <w:t xml:space="preserve">program krótkoterminowy, </w:t>
      </w:r>
    </w:p>
    <w:p w:rsidR="00586830" w:rsidRDefault="00586830" w:rsidP="00586830">
      <w:pPr>
        <w:pStyle w:val="Akapitzlist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przez moderatorów, w oparciu o materiały wypracowane na warsztatach, dokumentu strategii.</w:t>
      </w:r>
    </w:p>
    <w:p w:rsidR="00586830" w:rsidRDefault="00586830" w:rsidP="00586830">
      <w:pPr>
        <w:spacing w:line="360" w:lineRule="auto"/>
        <w:jc w:val="both"/>
      </w:pPr>
    </w:p>
    <w:p w:rsidR="00586830" w:rsidRDefault="00586830" w:rsidP="00586830">
      <w:pPr>
        <w:spacing w:line="360" w:lineRule="auto"/>
        <w:jc w:val="both"/>
      </w:pPr>
      <w:r>
        <w:t xml:space="preserve">Sołectwo </w:t>
      </w:r>
      <w:proofErr w:type="spellStart"/>
      <w:r>
        <w:t>Linówiec</w:t>
      </w:r>
      <w:proofErr w:type="spellEnd"/>
      <w:r>
        <w:t xml:space="preserve"> jest uczestnikiem programu „Wielkopolska Odnowa Wsi 2013-2020”, natomiast Urząd Marszałkowski w swoich konkursach dodatkowo punktuje sołectwa, które mają opracowaną Sołecką Strategię Rozwoju w oparciu o w/w metodologię i z udziałem certyfikowanych moderatorów. Dokument ten może posłużyć również jako jeden </w:t>
      </w:r>
      <w:r>
        <w:br/>
        <w:t xml:space="preserve">z załączników niezbędnych przy aplikowaniu o środki z PROW w nowej perspektywie </w:t>
      </w:r>
      <w:r>
        <w:br/>
        <w:t>2014-2020.</w:t>
      </w:r>
    </w:p>
    <w:p w:rsidR="00586830" w:rsidRDefault="00586830" w:rsidP="00586830">
      <w:pPr>
        <w:spacing w:line="360" w:lineRule="auto"/>
        <w:jc w:val="both"/>
      </w:pPr>
      <w:r>
        <w:t xml:space="preserve">Opracowanie SSR zostało sfinansowane ze środków budżetu Gminy Orchowo oraz funduszu sołeckiego sołectwa </w:t>
      </w:r>
      <w:proofErr w:type="spellStart"/>
      <w:r>
        <w:t>Linówiec</w:t>
      </w:r>
      <w:proofErr w:type="spellEnd"/>
      <w:r>
        <w:t>.</w:t>
      </w:r>
    </w:p>
    <w:p w:rsidR="00124EF7" w:rsidRDefault="00586830" w:rsidP="00586830">
      <w:pPr>
        <w:spacing w:line="360" w:lineRule="auto"/>
        <w:jc w:val="both"/>
      </w:pPr>
      <w:r>
        <w:t>Projekt w/w dokumentu został udostępniony do zapoznania się na stronie internetowej Biuletynu Informacji Publicznej Gminy Orchowo.</w:t>
      </w:r>
    </w:p>
    <w:sectPr w:rsidR="0012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6D46"/>
    <w:multiLevelType w:val="hybridMultilevel"/>
    <w:tmpl w:val="7CECCB88"/>
    <w:lvl w:ilvl="0" w:tplc="9AAEA744">
      <w:start w:val="1"/>
      <w:numFmt w:val="lowerLetter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4E7C21AB"/>
    <w:multiLevelType w:val="hybridMultilevel"/>
    <w:tmpl w:val="600AF2C4"/>
    <w:lvl w:ilvl="0" w:tplc="DA9E9E28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0"/>
    <w:rsid w:val="00124EF7"/>
    <w:rsid w:val="00364A18"/>
    <w:rsid w:val="005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A02F-7B19-4E82-98B9-9BDB1F86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830"/>
    <w:pPr>
      <w:spacing w:after="0" w:line="240" w:lineRule="auto"/>
    </w:pPr>
    <w:rPr>
      <w:rFonts w:ascii="Times New Roman" w:eastAsia="SimSu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86830"/>
    <w:pPr>
      <w:jc w:val="both"/>
    </w:pPr>
    <w:rPr>
      <w:rFonts w:eastAsia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68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68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830"/>
    <w:rPr>
      <w:rFonts w:ascii="Segoe UI" w:eastAsia="SimSu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2017-04-03T06:23:00Z</cp:lastPrinted>
  <dcterms:created xsi:type="dcterms:W3CDTF">2017-04-03T06:21:00Z</dcterms:created>
  <dcterms:modified xsi:type="dcterms:W3CDTF">2017-04-03T12:35:00Z</dcterms:modified>
</cp:coreProperties>
</file>